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22"/>
          <w:szCs w:val="22"/>
          <w:u w:val="single"/>
        </w:rPr>
      </w:pPr>
      <w:bookmarkStart w:colFirst="0" w:colLast="0" w:name="_np6h6jrx6l8f" w:id="0"/>
      <w:bookmarkEnd w:id="0"/>
      <w:r w:rsidDel="00000000" w:rsidR="00000000" w:rsidRPr="00000000">
        <w:rPr>
          <w:rFonts w:ascii="Impact" w:cs="Impact" w:eastAsia="Impact" w:hAnsi="Impact"/>
          <w:color w:val="bf9000"/>
          <w:u w:val="single"/>
          <w:rtl w:val="0"/>
        </w:rPr>
        <w:t xml:space="preserve">TODOS JUNTOS ‘91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rPr/>
      </w:pPr>
      <w:bookmarkStart w:colFirst="0" w:colLast="0" w:name="_utq5rrebvocs" w:id="1"/>
      <w:bookmarkEnd w:id="1"/>
      <w:r w:rsidDel="00000000" w:rsidR="00000000" w:rsidRPr="00000000">
        <w:rPr>
          <w:b w:val="1"/>
          <w:sz w:val="22"/>
          <w:szCs w:val="22"/>
          <w:rtl w:val="0"/>
        </w:rPr>
        <w:t xml:space="preserve">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Todos juntos con las manos hacia arriba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(</w:t>
      </w:r>
      <w:r w:rsidDel="00000000" w:rsidR="00000000" w:rsidRPr="00000000">
        <w:rPr>
          <w:i w:val="1"/>
          <w:rtl w:val="0"/>
        </w:rPr>
        <w:t xml:space="preserve">nombre</w:t>
      </w:r>
      <w:r w:rsidDel="00000000" w:rsidR="00000000" w:rsidRPr="00000000">
        <w:rPr>
          <w:rtl w:val="0"/>
        </w:rPr>
        <w:t xml:space="preserve">…) te damos la bienvenida.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Nuestro corazón está contento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y te grita con cariño ¡Hurra Hurra-rá!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Todos juntos al concurso de Don Bosco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seguiremos el camino de Jesús.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La bondad y la verdad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son los pasos que nos llevan hacia la felicidad. </w:t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me37scexyayz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¿Cómo estás? ¿Cómo estás?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 el signo de nuestra amistad.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¿Cómo estás? ¿Cómo estás? ¡Hurra Hurra-rá! 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Shutari shutara con Don Bosco todos trabajar. 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Shutari shutara se descansará. </w:t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¿A donde?</w:t>
      </w:r>
    </w:p>
    <w:p w:rsidR="00000000" w:rsidDel="00000000" w:rsidP="00000000" w:rsidRDefault="00000000" w:rsidRPr="00000000" w14:paraId="00000014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¡En el paraíso!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¿Cómo estás? ¿Cómo estás?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 el signo de nuestra amistad.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¿Cómo estás? ¿Cómo estás? ¡Hurra Hurra-rá! 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